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1494D" w14:textId="77777777" w:rsidR="00043C57" w:rsidRPr="00687F67" w:rsidRDefault="00F31D47" w:rsidP="00FB0DF5">
      <w:pPr>
        <w:spacing w:after="0" w:line="240" w:lineRule="auto"/>
        <w:jc w:val="both"/>
        <w:rPr>
          <w:i/>
          <w:sz w:val="22"/>
          <w:szCs w:val="22"/>
        </w:rPr>
      </w:pPr>
      <w:r w:rsidRPr="00687F67">
        <w:rPr>
          <w:i/>
          <w:sz w:val="22"/>
          <w:szCs w:val="22"/>
          <w:highlight w:val="yellow"/>
        </w:rPr>
        <w:t>[Vos coordonnées]</w:t>
      </w:r>
    </w:p>
    <w:p w14:paraId="0E35BEC8" w14:textId="77777777" w:rsidR="00FB0DF5" w:rsidRPr="00687F67" w:rsidRDefault="00FB0DF5" w:rsidP="00FB0DF5">
      <w:pPr>
        <w:spacing w:after="0" w:line="240" w:lineRule="auto"/>
        <w:jc w:val="both"/>
        <w:rPr>
          <w:sz w:val="22"/>
          <w:szCs w:val="22"/>
        </w:rPr>
      </w:pPr>
    </w:p>
    <w:p w14:paraId="3EE4ADC9" w14:textId="77777777" w:rsidR="00F31D47" w:rsidRPr="00687F67" w:rsidRDefault="00F31D47" w:rsidP="00FB0DF5">
      <w:pPr>
        <w:spacing w:after="0" w:line="240" w:lineRule="auto"/>
        <w:jc w:val="both"/>
        <w:rPr>
          <w:sz w:val="22"/>
          <w:szCs w:val="22"/>
        </w:rPr>
      </w:pPr>
    </w:p>
    <w:p w14:paraId="65EBDB86" w14:textId="77777777" w:rsidR="00F31D47" w:rsidRPr="00687F67" w:rsidRDefault="00F31D47" w:rsidP="00FB0DF5">
      <w:pPr>
        <w:spacing w:after="0" w:line="240" w:lineRule="auto"/>
        <w:jc w:val="both"/>
        <w:rPr>
          <w:sz w:val="22"/>
          <w:szCs w:val="22"/>
        </w:rPr>
      </w:pPr>
    </w:p>
    <w:p w14:paraId="245185EA" w14:textId="19BFDEDF" w:rsidR="00F31D47" w:rsidRPr="00687F67" w:rsidRDefault="00687F67" w:rsidP="00687F67">
      <w:pPr>
        <w:spacing w:after="0" w:line="240" w:lineRule="auto"/>
        <w:ind w:firstLine="6521"/>
        <w:jc w:val="both"/>
        <w:rPr>
          <w:b/>
          <w:bCs/>
          <w:i/>
          <w:iCs/>
          <w:sz w:val="22"/>
          <w:szCs w:val="22"/>
        </w:rPr>
      </w:pPr>
      <w:r w:rsidRPr="00687F67">
        <w:rPr>
          <w:b/>
          <w:bCs/>
          <w:i/>
          <w:iCs/>
          <w:sz w:val="22"/>
          <w:szCs w:val="22"/>
        </w:rPr>
        <w:t>Monsieur François Bayrou</w:t>
      </w:r>
    </w:p>
    <w:p w14:paraId="5635A62E" w14:textId="5071FCD0" w:rsidR="00687F67" w:rsidRPr="00687F67" w:rsidRDefault="00687F67" w:rsidP="00687F67">
      <w:pPr>
        <w:spacing w:after="0" w:line="240" w:lineRule="auto"/>
        <w:ind w:firstLine="6521"/>
        <w:jc w:val="both"/>
        <w:rPr>
          <w:b/>
          <w:bCs/>
          <w:i/>
          <w:iCs/>
          <w:sz w:val="22"/>
          <w:szCs w:val="22"/>
        </w:rPr>
      </w:pPr>
      <w:r w:rsidRPr="00687F67">
        <w:rPr>
          <w:b/>
          <w:bCs/>
          <w:i/>
          <w:iCs/>
          <w:sz w:val="22"/>
          <w:szCs w:val="22"/>
        </w:rPr>
        <w:t>Premier Ministre</w:t>
      </w:r>
    </w:p>
    <w:p w14:paraId="56911788" w14:textId="15BEE3AA" w:rsidR="00687F67" w:rsidRPr="00687F67" w:rsidRDefault="00687F67" w:rsidP="00687F67">
      <w:pPr>
        <w:spacing w:after="0" w:line="240" w:lineRule="auto"/>
        <w:ind w:firstLine="6521"/>
        <w:jc w:val="both"/>
        <w:rPr>
          <w:b/>
          <w:bCs/>
          <w:i/>
          <w:iCs/>
          <w:sz w:val="22"/>
          <w:szCs w:val="22"/>
        </w:rPr>
      </w:pPr>
      <w:r w:rsidRPr="00687F67">
        <w:rPr>
          <w:b/>
          <w:bCs/>
          <w:i/>
          <w:iCs/>
          <w:sz w:val="22"/>
          <w:szCs w:val="22"/>
        </w:rPr>
        <w:t>Hôtel de Matignon</w:t>
      </w:r>
    </w:p>
    <w:p w14:paraId="0183932E" w14:textId="479CF97C" w:rsidR="00687F67" w:rsidRPr="00687F67" w:rsidRDefault="00687F67" w:rsidP="00687F67">
      <w:pPr>
        <w:spacing w:after="0" w:line="240" w:lineRule="auto"/>
        <w:ind w:firstLine="6521"/>
        <w:jc w:val="both"/>
        <w:rPr>
          <w:b/>
          <w:bCs/>
          <w:i/>
          <w:iCs/>
          <w:sz w:val="22"/>
          <w:szCs w:val="22"/>
        </w:rPr>
      </w:pPr>
      <w:r w:rsidRPr="00687F67">
        <w:rPr>
          <w:b/>
          <w:bCs/>
          <w:i/>
          <w:iCs/>
          <w:sz w:val="22"/>
          <w:szCs w:val="22"/>
        </w:rPr>
        <w:t>57, rue de Varenne</w:t>
      </w:r>
    </w:p>
    <w:p w14:paraId="0555A964" w14:textId="1E775BF3" w:rsidR="00687F67" w:rsidRPr="00687F67" w:rsidRDefault="00687F67" w:rsidP="00687F67">
      <w:pPr>
        <w:spacing w:after="0" w:line="240" w:lineRule="auto"/>
        <w:ind w:firstLine="6521"/>
        <w:jc w:val="both"/>
        <w:rPr>
          <w:b/>
          <w:bCs/>
          <w:i/>
          <w:iCs/>
          <w:sz w:val="22"/>
          <w:szCs w:val="22"/>
        </w:rPr>
      </w:pPr>
      <w:r w:rsidRPr="00687F67">
        <w:rPr>
          <w:b/>
          <w:bCs/>
          <w:i/>
          <w:iCs/>
          <w:sz w:val="22"/>
          <w:szCs w:val="22"/>
        </w:rPr>
        <w:t>75007 Paris</w:t>
      </w:r>
    </w:p>
    <w:p w14:paraId="668B1A80" w14:textId="77777777" w:rsidR="00F31D47" w:rsidRPr="00687F67" w:rsidRDefault="00F31D47" w:rsidP="00FB0DF5">
      <w:pPr>
        <w:spacing w:after="0" w:line="240" w:lineRule="auto"/>
        <w:jc w:val="both"/>
        <w:rPr>
          <w:sz w:val="22"/>
          <w:szCs w:val="22"/>
        </w:rPr>
      </w:pPr>
    </w:p>
    <w:p w14:paraId="01849F0F" w14:textId="77777777" w:rsidR="00F31D47" w:rsidRPr="00687F67" w:rsidRDefault="00F31D47" w:rsidP="00FB0DF5">
      <w:pPr>
        <w:spacing w:after="0" w:line="240" w:lineRule="auto"/>
        <w:jc w:val="both"/>
        <w:rPr>
          <w:sz w:val="22"/>
          <w:szCs w:val="22"/>
        </w:rPr>
      </w:pPr>
    </w:p>
    <w:p w14:paraId="57D6ADE8" w14:textId="77777777" w:rsidR="00F31D47" w:rsidRPr="00687F67" w:rsidRDefault="00F31D47" w:rsidP="00FB0DF5">
      <w:pPr>
        <w:spacing w:after="0" w:line="240" w:lineRule="auto"/>
        <w:jc w:val="both"/>
        <w:rPr>
          <w:sz w:val="22"/>
          <w:szCs w:val="22"/>
        </w:rPr>
      </w:pPr>
    </w:p>
    <w:p w14:paraId="61DA849B" w14:textId="77777777" w:rsidR="00F31D47" w:rsidRPr="00687F67" w:rsidRDefault="00F31D47" w:rsidP="00FB0DF5">
      <w:pPr>
        <w:spacing w:after="0" w:line="240" w:lineRule="auto"/>
        <w:jc w:val="both"/>
        <w:rPr>
          <w:sz w:val="22"/>
          <w:szCs w:val="22"/>
        </w:rPr>
      </w:pPr>
    </w:p>
    <w:p w14:paraId="171E261F" w14:textId="6788BA68" w:rsidR="00F31D47" w:rsidRPr="00687F67" w:rsidRDefault="00F31D47" w:rsidP="00687F67">
      <w:pPr>
        <w:spacing w:after="0" w:line="240" w:lineRule="auto"/>
        <w:ind w:firstLine="6521"/>
        <w:rPr>
          <w:i/>
          <w:sz w:val="22"/>
          <w:szCs w:val="22"/>
        </w:rPr>
      </w:pPr>
      <w:r w:rsidRPr="00687F67">
        <w:rPr>
          <w:i/>
          <w:sz w:val="22"/>
          <w:szCs w:val="22"/>
          <w:highlight w:val="yellow"/>
        </w:rPr>
        <w:t>[Date]</w:t>
      </w:r>
    </w:p>
    <w:p w14:paraId="7AA937BE" w14:textId="77777777" w:rsidR="00F31D47" w:rsidRPr="00687F67" w:rsidRDefault="00F31D47" w:rsidP="00FB0DF5">
      <w:pPr>
        <w:spacing w:after="0" w:line="240" w:lineRule="auto"/>
        <w:jc w:val="both"/>
        <w:rPr>
          <w:sz w:val="22"/>
          <w:szCs w:val="22"/>
        </w:rPr>
      </w:pPr>
    </w:p>
    <w:p w14:paraId="48CC74FA" w14:textId="77777777" w:rsidR="00F31D47" w:rsidRPr="00687F67" w:rsidRDefault="00F31D47" w:rsidP="00FB0DF5">
      <w:pPr>
        <w:spacing w:after="0" w:line="240" w:lineRule="auto"/>
        <w:jc w:val="both"/>
        <w:rPr>
          <w:sz w:val="22"/>
          <w:szCs w:val="22"/>
        </w:rPr>
      </w:pPr>
    </w:p>
    <w:p w14:paraId="1833A331" w14:textId="77777777" w:rsidR="00FB0DF5" w:rsidRPr="00687F67" w:rsidRDefault="00FB0DF5" w:rsidP="00FB0DF5">
      <w:pPr>
        <w:spacing w:after="0" w:line="240" w:lineRule="auto"/>
        <w:jc w:val="both"/>
        <w:rPr>
          <w:sz w:val="22"/>
          <w:szCs w:val="22"/>
        </w:rPr>
      </w:pPr>
    </w:p>
    <w:p w14:paraId="10085CA8" w14:textId="51C740FB" w:rsidR="00FB0DF5" w:rsidRPr="00687F67" w:rsidRDefault="00FB0DF5" w:rsidP="00B003D3">
      <w:pPr>
        <w:spacing w:after="0" w:line="240" w:lineRule="auto"/>
        <w:jc w:val="both"/>
        <w:rPr>
          <w:sz w:val="22"/>
          <w:szCs w:val="22"/>
        </w:rPr>
      </w:pPr>
      <w:r w:rsidRPr="00687F67">
        <w:rPr>
          <w:sz w:val="22"/>
          <w:szCs w:val="22"/>
        </w:rPr>
        <w:t>M</w:t>
      </w:r>
      <w:r w:rsidR="00080975" w:rsidRPr="00687F67">
        <w:rPr>
          <w:sz w:val="22"/>
          <w:szCs w:val="22"/>
        </w:rPr>
        <w:t>onsieur le Premier Ministre</w:t>
      </w:r>
      <w:r w:rsidRPr="00687F67">
        <w:rPr>
          <w:sz w:val="22"/>
          <w:szCs w:val="22"/>
        </w:rPr>
        <w:t>,</w:t>
      </w:r>
    </w:p>
    <w:p w14:paraId="0AD07B92" w14:textId="77777777" w:rsidR="00D46300" w:rsidRPr="00687F67" w:rsidRDefault="00D46300" w:rsidP="00FB0DF5">
      <w:pPr>
        <w:spacing w:after="0" w:line="240" w:lineRule="auto"/>
        <w:jc w:val="both"/>
        <w:rPr>
          <w:sz w:val="22"/>
          <w:szCs w:val="22"/>
        </w:rPr>
      </w:pPr>
    </w:p>
    <w:p w14:paraId="7B69074E" w14:textId="48E008ED" w:rsidR="00080975" w:rsidRPr="00687F67" w:rsidRDefault="00080975" w:rsidP="0053385B">
      <w:pPr>
        <w:spacing w:after="0" w:line="240" w:lineRule="auto"/>
        <w:jc w:val="both"/>
        <w:rPr>
          <w:sz w:val="22"/>
          <w:szCs w:val="22"/>
        </w:rPr>
      </w:pPr>
      <w:r w:rsidRPr="00687F67">
        <w:rPr>
          <w:sz w:val="22"/>
          <w:szCs w:val="22"/>
        </w:rPr>
        <w:t xml:space="preserve">Militant pour le droit de mourir dans la dignité, c’est-à-dire pour la liberté de chacun de disposer du droit de choisir les conditions de sa propre fin de vie, en conscience, je vous demande de bien vouloir </w:t>
      </w:r>
      <w:r w:rsidR="00A97F96" w:rsidRPr="00687F67">
        <w:rPr>
          <w:sz w:val="22"/>
          <w:szCs w:val="22"/>
        </w:rPr>
        <w:t>respect</w:t>
      </w:r>
      <w:r w:rsidRPr="00687F67">
        <w:rPr>
          <w:sz w:val="22"/>
          <w:szCs w:val="22"/>
        </w:rPr>
        <w:t xml:space="preserve">er les Françaises et les Français qui réclament un droit identique à celui dont disposent nos voisins néerlandais, belges, luxembourgeois, suisses, espagnols, portugais et autrichiens – pour ne citer que les seuls </w:t>
      </w:r>
      <w:r w:rsidR="00A97F96" w:rsidRPr="00687F67">
        <w:rPr>
          <w:sz w:val="22"/>
          <w:szCs w:val="22"/>
        </w:rPr>
        <w:t>E</w:t>
      </w:r>
      <w:r w:rsidRPr="00687F67">
        <w:rPr>
          <w:sz w:val="22"/>
          <w:szCs w:val="22"/>
        </w:rPr>
        <w:t>uropéens</w:t>
      </w:r>
      <w:r w:rsidR="00A97F96" w:rsidRPr="00687F67">
        <w:rPr>
          <w:sz w:val="22"/>
          <w:szCs w:val="22"/>
        </w:rPr>
        <w:t>.</w:t>
      </w:r>
    </w:p>
    <w:p w14:paraId="3EA936A5" w14:textId="77777777" w:rsidR="00A97F96" w:rsidRPr="00687F67" w:rsidRDefault="00A97F96" w:rsidP="0053385B">
      <w:pPr>
        <w:spacing w:after="0" w:line="240" w:lineRule="auto"/>
        <w:jc w:val="both"/>
        <w:rPr>
          <w:sz w:val="22"/>
          <w:szCs w:val="22"/>
        </w:rPr>
      </w:pPr>
    </w:p>
    <w:p w14:paraId="4C56004E" w14:textId="26232FA2" w:rsidR="00A97F96" w:rsidRPr="00687F67" w:rsidRDefault="00A97F96" w:rsidP="0053385B">
      <w:pPr>
        <w:spacing w:after="0" w:line="240" w:lineRule="auto"/>
        <w:jc w:val="both"/>
        <w:rPr>
          <w:sz w:val="22"/>
          <w:szCs w:val="22"/>
        </w:rPr>
      </w:pPr>
      <w:r w:rsidRPr="00687F67">
        <w:rPr>
          <w:sz w:val="22"/>
          <w:szCs w:val="22"/>
        </w:rPr>
        <w:t>Je dois vous dire que vos récents propos affirmant que des enfants trisomiques pourraient être euthanasiés si une</w:t>
      </w:r>
      <w:r w:rsidR="006127BE" w:rsidRPr="00687F67">
        <w:rPr>
          <w:sz w:val="22"/>
          <w:szCs w:val="22"/>
        </w:rPr>
        <w:t xml:space="preserve"> telle</w:t>
      </w:r>
      <w:r w:rsidRPr="00687F67">
        <w:rPr>
          <w:sz w:val="22"/>
          <w:szCs w:val="22"/>
        </w:rPr>
        <w:t xml:space="preserve"> loi était votée en France et qu’en Belgique des adolescents </w:t>
      </w:r>
      <w:r w:rsidR="00C6343B" w:rsidRPr="00687F67">
        <w:rPr>
          <w:sz w:val="22"/>
          <w:szCs w:val="22"/>
        </w:rPr>
        <w:t>so</w:t>
      </w:r>
      <w:r w:rsidRPr="00687F67">
        <w:rPr>
          <w:sz w:val="22"/>
          <w:szCs w:val="22"/>
        </w:rPr>
        <w:t xml:space="preserve">nt euthanasiés parce qu’ils </w:t>
      </w:r>
      <w:r w:rsidR="00C6343B" w:rsidRPr="00687F67">
        <w:rPr>
          <w:sz w:val="22"/>
          <w:szCs w:val="22"/>
        </w:rPr>
        <w:t>seraient</w:t>
      </w:r>
      <w:r w:rsidRPr="00687F67">
        <w:rPr>
          <w:sz w:val="22"/>
          <w:szCs w:val="22"/>
        </w:rPr>
        <w:t xml:space="preserve"> mal dans leur peau, sont terriblement erronés.</w:t>
      </w:r>
    </w:p>
    <w:p w14:paraId="048CB732" w14:textId="77777777" w:rsidR="00A97F96" w:rsidRPr="00687F67" w:rsidRDefault="00A97F96" w:rsidP="0053385B">
      <w:pPr>
        <w:spacing w:after="0" w:line="240" w:lineRule="auto"/>
        <w:jc w:val="both"/>
        <w:rPr>
          <w:sz w:val="22"/>
          <w:szCs w:val="22"/>
        </w:rPr>
      </w:pPr>
    </w:p>
    <w:p w14:paraId="70FB8E5E" w14:textId="65FC9E23" w:rsidR="00A97F96" w:rsidRPr="00687F67" w:rsidRDefault="00A97F96" w:rsidP="0053385B">
      <w:pPr>
        <w:spacing w:after="0" w:line="240" w:lineRule="auto"/>
        <w:jc w:val="both"/>
        <w:rPr>
          <w:sz w:val="22"/>
          <w:szCs w:val="22"/>
        </w:rPr>
      </w:pPr>
      <w:r w:rsidRPr="00687F67">
        <w:rPr>
          <w:sz w:val="22"/>
          <w:szCs w:val="22"/>
        </w:rPr>
        <w:t xml:space="preserve">Comme l’Association pour le Droit de Mourir dans la Dignité, dont je suis proche, je soutiens </w:t>
      </w:r>
      <w:r w:rsidR="0034487F" w:rsidRPr="00687F67">
        <w:rPr>
          <w:sz w:val="22"/>
          <w:szCs w:val="22"/>
        </w:rPr>
        <w:t xml:space="preserve">la </w:t>
      </w:r>
      <w:r w:rsidRPr="00687F67">
        <w:rPr>
          <w:sz w:val="22"/>
          <w:szCs w:val="22"/>
        </w:rPr>
        <w:t>discussion prochaine d</w:t>
      </w:r>
      <w:r w:rsidR="00F15C6F">
        <w:rPr>
          <w:sz w:val="22"/>
          <w:szCs w:val="22"/>
        </w:rPr>
        <w:t xml:space="preserve">es propositions de loi d’Annie Vidal </w:t>
      </w:r>
      <w:r w:rsidR="00F15C6F">
        <w:rPr>
          <w:i/>
          <w:iCs/>
          <w:sz w:val="22"/>
          <w:szCs w:val="22"/>
        </w:rPr>
        <w:t xml:space="preserve">relative </w:t>
      </w:r>
      <w:r w:rsidR="00461DA2">
        <w:rPr>
          <w:i/>
          <w:iCs/>
          <w:sz w:val="22"/>
          <w:szCs w:val="22"/>
        </w:rPr>
        <w:t>à l</w:t>
      </w:r>
      <w:r w:rsidR="00F15C6F">
        <w:rPr>
          <w:i/>
          <w:iCs/>
          <w:sz w:val="22"/>
          <w:szCs w:val="22"/>
        </w:rPr>
        <w:t>’accompagnement</w:t>
      </w:r>
      <w:r w:rsidR="00461DA2">
        <w:rPr>
          <w:i/>
          <w:iCs/>
          <w:sz w:val="22"/>
          <w:szCs w:val="22"/>
        </w:rPr>
        <w:t xml:space="preserve"> et aux soins palliatifs</w:t>
      </w:r>
      <w:r w:rsidR="00F15C6F">
        <w:rPr>
          <w:sz w:val="22"/>
          <w:szCs w:val="22"/>
        </w:rPr>
        <w:t xml:space="preserve"> et d’Olivier Falorni </w:t>
      </w:r>
      <w:r w:rsidR="00F15C6F">
        <w:rPr>
          <w:i/>
          <w:iCs/>
          <w:sz w:val="22"/>
          <w:szCs w:val="22"/>
        </w:rPr>
        <w:t xml:space="preserve">relative </w:t>
      </w:r>
      <w:r w:rsidR="00461DA2">
        <w:rPr>
          <w:i/>
          <w:iCs/>
          <w:sz w:val="22"/>
          <w:szCs w:val="22"/>
        </w:rPr>
        <w:t>au droit à</w:t>
      </w:r>
      <w:r w:rsidR="00F15C6F">
        <w:rPr>
          <w:i/>
          <w:iCs/>
          <w:sz w:val="22"/>
          <w:szCs w:val="22"/>
        </w:rPr>
        <w:t xml:space="preserve"> l</w:t>
      </w:r>
      <w:r w:rsidR="00461DA2">
        <w:rPr>
          <w:i/>
          <w:iCs/>
          <w:sz w:val="22"/>
          <w:szCs w:val="22"/>
        </w:rPr>
        <w:t>’aide à mourir</w:t>
      </w:r>
      <w:r w:rsidR="00F15C6F">
        <w:rPr>
          <w:sz w:val="22"/>
          <w:szCs w:val="22"/>
        </w:rPr>
        <w:t> ;</w:t>
      </w:r>
      <w:r w:rsidR="0009582E" w:rsidRPr="00687F67">
        <w:rPr>
          <w:sz w:val="22"/>
          <w:szCs w:val="22"/>
        </w:rPr>
        <w:t xml:space="preserve"> aide active à mourir et soins palliatifs étant deux réponses fraternelles à une même situation de</w:t>
      </w:r>
      <w:r w:rsidR="006127BE" w:rsidRPr="00687F67">
        <w:rPr>
          <w:sz w:val="22"/>
          <w:szCs w:val="22"/>
        </w:rPr>
        <w:t xml:space="preserve"> fin de</w:t>
      </w:r>
      <w:r w:rsidR="0009582E" w:rsidRPr="00687F67">
        <w:rPr>
          <w:sz w:val="22"/>
          <w:szCs w:val="22"/>
        </w:rPr>
        <w:t xml:space="preserve"> vie, selon la volonté du patient, il n’y a</w:t>
      </w:r>
      <w:r w:rsidR="00F15C6F">
        <w:rPr>
          <w:sz w:val="22"/>
          <w:szCs w:val="22"/>
        </w:rPr>
        <w:t xml:space="preserve">vait pourtant </w:t>
      </w:r>
      <w:r w:rsidR="0009582E" w:rsidRPr="00687F67">
        <w:rPr>
          <w:sz w:val="22"/>
          <w:szCs w:val="22"/>
        </w:rPr>
        <w:t>aucune raison de les dissocier. L</w:t>
      </w:r>
      <w:r w:rsidR="00F15C6F">
        <w:rPr>
          <w:sz w:val="22"/>
          <w:szCs w:val="22"/>
        </w:rPr>
        <w:t>’avoir</w:t>
      </w:r>
      <w:r w:rsidR="0009582E" w:rsidRPr="00687F67">
        <w:rPr>
          <w:sz w:val="22"/>
          <w:szCs w:val="22"/>
        </w:rPr>
        <w:t xml:space="preserve"> fai</w:t>
      </w:r>
      <w:r w:rsidR="00E716E9">
        <w:rPr>
          <w:sz w:val="22"/>
          <w:szCs w:val="22"/>
        </w:rPr>
        <w:t>t</w:t>
      </w:r>
      <w:r w:rsidR="0009582E" w:rsidRPr="00687F67">
        <w:rPr>
          <w:sz w:val="22"/>
          <w:szCs w:val="22"/>
        </w:rPr>
        <w:t xml:space="preserve"> ressemble grossièrement à une manœuvre dilatoire.</w:t>
      </w:r>
    </w:p>
    <w:p w14:paraId="051FBE39" w14:textId="77777777" w:rsidR="0009582E" w:rsidRPr="00687F67" w:rsidRDefault="0009582E" w:rsidP="0053385B">
      <w:pPr>
        <w:spacing w:after="0" w:line="240" w:lineRule="auto"/>
        <w:jc w:val="both"/>
        <w:rPr>
          <w:sz w:val="22"/>
          <w:szCs w:val="22"/>
        </w:rPr>
      </w:pPr>
    </w:p>
    <w:p w14:paraId="505CAECE" w14:textId="49E8B51D" w:rsidR="0009582E" w:rsidRPr="00687F67" w:rsidRDefault="0009582E" w:rsidP="0053385B">
      <w:pPr>
        <w:spacing w:after="0" w:line="240" w:lineRule="auto"/>
        <w:jc w:val="both"/>
        <w:rPr>
          <w:sz w:val="22"/>
          <w:szCs w:val="22"/>
        </w:rPr>
      </w:pPr>
      <w:r w:rsidRPr="00687F67">
        <w:rPr>
          <w:sz w:val="22"/>
          <w:szCs w:val="22"/>
        </w:rPr>
        <w:t>Dans tous les pays qui l’ont légalisée, l’aide active à mourir est reconnue comme un soin de fin de vie. Pourquoi, en France, en serait-il autrement ?</w:t>
      </w:r>
    </w:p>
    <w:p w14:paraId="548E787B" w14:textId="77777777" w:rsidR="00A97F96" w:rsidRPr="00687F67" w:rsidRDefault="00A97F96" w:rsidP="0053385B">
      <w:pPr>
        <w:spacing w:after="0" w:line="240" w:lineRule="auto"/>
        <w:jc w:val="both"/>
        <w:rPr>
          <w:sz w:val="22"/>
          <w:szCs w:val="22"/>
        </w:rPr>
      </w:pPr>
    </w:p>
    <w:p w14:paraId="76764AA7" w14:textId="6F5DDD1E" w:rsidR="00A97F96" w:rsidRPr="00687F67" w:rsidRDefault="0009582E" w:rsidP="0053385B">
      <w:pPr>
        <w:spacing w:after="0" w:line="240" w:lineRule="auto"/>
        <w:jc w:val="both"/>
        <w:rPr>
          <w:sz w:val="22"/>
          <w:szCs w:val="22"/>
        </w:rPr>
      </w:pPr>
      <w:r w:rsidRPr="00687F67">
        <w:rPr>
          <w:sz w:val="22"/>
          <w:szCs w:val="22"/>
        </w:rPr>
        <w:t>Monsieur le Premier Ministre, je vous demande d’œuvrer au service de l’intérêt général</w:t>
      </w:r>
      <w:r w:rsidR="0034487F" w:rsidRPr="00687F67">
        <w:rPr>
          <w:sz w:val="22"/>
          <w:szCs w:val="22"/>
        </w:rPr>
        <w:t xml:space="preserve"> et non pas au nom de vos convictions personnelles</w:t>
      </w:r>
      <w:r w:rsidRPr="00687F67">
        <w:rPr>
          <w:sz w:val="22"/>
          <w:szCs w:val="22"/>
        </w:rPr>
        <w:t xml:space="preserve">. Les Françaises et les Français n’ont que trop attendu </w:t>
      </w:r>
      <w:r w:rsidR="006127BE" w:rsidRPr="00687F67">
        <w:rPr>
          <w:sz w:val="22"/>
          <w:szCs w:val="22"/>
        </w:rPr>
        <w:t>pour</w:t>
      </w:r>
      <w:r w:rsidRPr="00687F67">
        <w:rPr>
          <w:sz w:val="22"/>
          <w:szCs w:val="22"/>
        </w:rPr>
        <w:t xml:space="preserve"> pouvoir enfin mourir dans les conditions qu’ils ont choisi</w:t>
      </w:r>
      <w:r w:rsidR="006127BE" w:rsidRPr="00687F67">
        <w:rPr>
          <w:sz w:val="22"/>
          <w:szCs w:val="22"/>
        </w:rPr>
        <w:t>es</w:t>
      </w:r>
      <w:r w:rsidRPr="00687F67">
        <w:rPr>
          <w:sz w:val="22"/>
          <w:szCs w:val="22"/>
        </w:rPr>
        <w:t>, dès lors que la médecine est impuissante à les soigner.</w:t>
      </w:r>
    </w:p>
    <w:p w14:paraId="42C19293" w14:textId="77777777" w:rsidR="00080975" w:rsidRPr="00687F67" w:rsidRDefault="00080975" w:rsidP="0053385B">
      <w:pPr>
        <w:spacing w:after="0" w:line="240" w:lineRule="auto"/>
        <w:jc w:val="both"/>
        <w:rPr>
          <w:sz w:val="22"/>
          <w:szCs w:val="22"/>
        </w:rPr>
      </w:pPr>
    </w:p>
    <w:p w14:paraId="48B520FD" w14:textId="1AD1D41E" w:rsidR="001D145D" w:rsidRPr="00687F67" w:rsidRDefault="0009582E" w:rsidP="0009582E">
      <w:pPr>
        <w:spacing w:after="0" w:line="240" w:lineRule="auto"/>
        <w:jc w:val="both"/>
        <w:rPr>
          <w:sz w:val="22"/>
          <w:szCs w:val="22"/>
        </w:rPr>
      </w:pPr>
      <w:r w:rsidRPr="00687F67">
        <w:rPr>
          <w:sz w:val="22"/>
          <w:szCs w:val="22"/>
        </w:rPr>
        <w:t xml:space="preserve">Je compte sur vous, comme des millions de Français, pour permettre </w:t>
      </w:r>
      <w:r w:rsidR="006127BE" w:rsidRPr="00687F67">
        <w:rPr>
          <w:sz w:val="22"/>
          <w:szCs w:val="22"/>
        </w:rPr>
        <w:t xml:space="preserve">enfin </w:t>
      </w:r>
      <w:r w:rsidRPr="00687F67">
        <w:rPr>
          <w:sz w:val="22"/>
          <w:szCs w:val="22"/>
        </w:rPr>
        <w:t>la légalisation de l’aide active à mourir et vous prie de croire, monsieur le Premier Ministre, à ma respectueuse considération.</w:t>
      </w:r>
    </w:p>
    <w:p w14:paraId="67BF762E" w14:textId="77777777" w:rsidR="001D145D" w:rsidRPr="00687F67" w:rsidRDefault="001D145D" w:rsidP="00FB0DF5">
      <w:pPr>
        <w:spacing w:after="0" w:line="240" w:lineRule="auto"/>
        <w:jc w:val="both"/>
        <w:rPr>
          <w:sz w:val="22"/>
          <w:szCs w:val="22"/>
        </w:rPr>
      </w:pPr>
    </w:p>
    <w:p w14:paraId="3725AE9C" w14:textId="77777777" w:rsidR="00F31D47" w:rsidRDefault="00F31D47" w:rsidP="00FB0DF5">
      <w:pPr>
        <w:spacing w:after="0" w:line="240" w:lineRule="auto"/>
        <w:jc w:val="both"/>
        <w:rPr>
          <w:sz w:val="22"/>
          <w:szCs w:val="22"/>
        </w:rPr>
      </w:pPr>
    </w:p>
    <w:p w14:paraId="37D27BA7" w14:textId="77777777" w:rsidR="00687F67" w:rsidRDefault="00687F67" w:rsidP="00FB0DF5">
      <w:pPr>
        <w:spacing w:after="0" w:line="240" w:lineRule="auto"/>
        <w:jc w:val="both"/>
        <w:rPr>
          <w:sz w:val="22"/>
          <w:szCs w:val="22"/>
        </w:rPr>
      </w:pPr>
    </w:p>
    <w:p w14:paraId="14F7E29E" w14:textId="77777777" w:rsidR="00687F67" w:rsidRPr="00687F67" w:rsidRDefault="00687F67" w:rsidP="00FB0DF5">
      <w:pPr>
        <w:spacing w:after="0" w:line="240" w:lineRule="auto"/>
        <w:jc w:val="both"/>
        <w:rPr>
          <w:sz w:val="22"/>
          <w:szCs w:val="22"/>
        </w:rPr>
      </w:pPr>
    </w:p>
    <w:p w14:paraId="159098BE" w14:textId="77777777" w:rsidR="00F31D47" w:rsidRPr="00687F67" w:rsidRDefault="00F31D47" w:rsidP="00FB0DF5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67406BFD" w14:textId="77777777" w:rsidR="00F31D47" w:rsidRPr="00687F67" w:rsidRDefault="00F31D47" w:rsidP="00F31D47">
      <w:pPr>
        <w:spacing w:after="0" w:line="240" w:lineRule="auto"/>
        <w:jc w:val="right"/>
        <w:rPr>
          <w:b/>
          <w:bCs/>
          <w:i/>
          <w:sz w:val="22"/>
          <w:szCs w:val="22"/>
        </w:rPr>
      </w:pPr>
      <w:r w:rsidRPr="00687F67">
        <w:rPr>
          <w:b/>
          <w:bCs/>
          <w:i/>
          <w:sz w:val="22"/>
          <w:szCs w:val="22"/>
          <w:highlight w:val="yellow"/>
        </w:rPr>
        <w:t>[Signature]</w:t>
      </w:r>
    </w:p>
    <w:sectPr w:rsidR="00F31D47" w:rsidRPr="00687F67" w:rsidSect="00DF7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F5"/>
    <w:rsid w:val="00026F86"/>
    <w:rsid w:val="00042CED"/>
    <w:rsid w:val="00043C57"/>
    <w:rsid w:val="00061979"/>
    <w:rsid w:val="00065E15"/>
    <w:rsid w:val="00080975"/>
    <w:rsid w:val="0009582E"/>
    <w:rsid w:val="000F0C2F"/>
    <w:rsid w:val="00123703"/>
    <w:rsid w:val="001319CB"/>
    <w:rsid w:val="00164C2F"/>
    <w:rsid w:val="001D145D"/>
    <w:rsid w:val="00244858"/>
    <w:rsid w:val="002863FB"/>
    <w:rsid w:val="0034487F"/>
    <w:rsid w:val="00416D64"/>
    <w:rsid w:val="00461DA2"/>
    <w:rsid w:val="004C242D"/>
    <w:rsid w:val="0050378D"/>
    <w:rsid w:val="0053385B"/>
    <w:rsid w:val="005B36F0"/>
    <w:rsid w:val="005D51EE"/>
    <w:rsid w:val="005F2AAA"/>
    <w:rsid w:val="005F4D0D"/>
    <w:rsid w:val="006127BE"/>
    <w:rsid w:val="00687F67"/>
    <w:rsid w:val="00697E28"/>
    <w:rsid w:val="006A7D33"/>
    <w:rsid w:val="00700F90"/>
    <w:rsid w:val="0070291B"/>
    <w:rsid w:val="007101FD"/>
    <w:rsid w:val="00784F79"/>
    <w:rsid w:val="007E09AA"/>
    <w:rsid w:val="00872FAB"/>
    <w:rsid w:val="008808BB"/>
    <w:rsid w:val="0089694A"/>
    <w:rsid w:val="00981F70"/>
    <w:rsid w:val="00985E8B"/>
    <w:rsid w:val="009E26A6"/>
    <w:rsid w:val="00A14ECF"/>
    <w:rsid w:val="00A413E8"/>
    <w:rsid w:val="00A8585C"/>
    <w:rsid w:val="00A97F96"/>
    <w:rsid w:val="00AE7194"/>
    <w:rsid w:val="00B003D3"/>
    <w:rsid w:val="00B24644"/>
    <w:rsid w:val="00C24404"/>
    <w:rsid w:val="00C6343B"/>
    <w:rsid w:val="00D46300"/>
    <w:rsid w:val="00D765FC"/>
    <w:rsid w:val="00DF7428"/>
    <w:rsid w:val="00E716E9"/>
    <w:rsid w:val="00EF4941"/>
    <w:rsid w:val="00F15C6F"/>
    <w:rsid w:val="00F31D47"/>
    <w:rsid w:val="00FB0DF5"/>
    <w:rsid w:val="00FE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5272"/>
  <w15:chartTrackingRefBased/>
  <w15:docId w15:val="{CAF450B7-9DAC-42F3-AFE2-27C1933C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85C"/>
  </w:style>
  <w:style w:type="paragraph" w:styleId="Titre1">
    <w:name w:val="heading 1"/>
    <w:basedOn w:val="Normal"/>
    <w:next w:val="Normal"/>
    <w:link w:val="Titre1Car"/>
    <w:uiPriority w:val="9"/>
    <w:qFormat/>
    <w:rsid w:val="00A8585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8585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8585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858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858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858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858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858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858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FB0DF5"/>
  </w:style>
  <w:style w:type="paragraph" w:styleId="Textedebulles">
    <w:name w:val="Balloon Text"/>
    <w:basedOn w:val="Normal"/>
    <w:link w:val="TextedebullesCar"/>
    <w:uiPriority w:val="99"/>
    <w:semiHidden/>
    <w:unhideWhenUsed/>
    <w:rsid w:val="005F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F4D0D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A85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8585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8585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8585C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A8585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A8585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A8585C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A8585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A8585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8585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A858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8585C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8585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8585C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A8585C"/>
    <w:rPr>
      <w:b/>
      <w:bCs/>
    </w:rPr>
  </w:style>
  <w:style w:type="character" w:styleId="Accentuation">
    <w:name w:val="Emphasis"/>
    <w:basedOn w:val="Policepardfaut"/>
    <w:uiPriority w:val="20"/>
    <w:qFormat/>
    <w:rsid w:val="00A8585C"/>
    <w:rPr>
      <w:i/>
      <w:iCs/>
    </w:rPr>
  </w:style>
  <w:style w:type="paragraph" w:styleId="Sansinterligne">
    <w:name w:val="No Spacing"/>
    <w:uiPriority w:val="1"/>
    <w:qFormat/>
    <w:rsid w:val="00A8585C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A8585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8585C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585C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58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A8585C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A8585C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A8585C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A8585C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A8585C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8585C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53385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3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9873">
          <w:marLeft w:val="0"/>
          <w:marRight w:val="0"/>
          <w:marTop w:val="5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040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311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7913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355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79409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056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32289">
          <w:marLeft w:val="0"/>
          <w:marRight w:val="0"/>
          <w:marTop w:val="0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8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964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03763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515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2061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4167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</dc:creator>
  <cp:keywords/>
  <cp:lastModifiedBy>julien</cp:lastModifiedBy>
  <cp:revision>2</cp:revision>
  <cp:lastPrinted>2025-03-19T17:51:00Z</cp:lastPrinted>
  <dcterms:created xsi:type="dcterms:W3CDTF">2025-05-05T07:47:00Z</dcterms:created>
  <dcterms:modified xsi:type="dcterms:W3CDTF">2025-05-05T07:47:00Z</dcterms:modified>
</cp:coreProperties>
</file>