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035ABB" w14:textId="77777777" w:rsidR="00043C57" w:rsidRPr="009F0724" w:rsidRDefault="00F31D47" w:rsidP="00FB0DF5">
      <w:pPr>
        <w:spacing w:after="0" w:line="240" w:lineRule="auto"/>
        <w:jc w:val="both"/>
        <w:rPr>
          <w:rFonts w:ascii="Avenir Next LT Pro Light" w:hAnsi="Avenir Next LT Pro Light"/>
          <w:i/>
        </w:rPr>
      </w:pPr>
      <w:r w:rsidRPr="009F0724">
        <w:rPr>
          <w:rFonts w:ascii="Avenir Next LT Pro Light" w:hAnsi="Avenir Next LT Pro Light"/>
          <w:i/>
          <w:highlight w:val="yellow"/>
        </w:rPr>
        <w:t>[Vos coordonnées]</w:t>
      </w:r>
    </w:p>
    <w:p w14:paraId="1EBCAAA7" w14:textId="77777777" w:rsidR="00FB0DF5" w:rsidRPr="009F0724" w:rsidRDefault="00FB0DF5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46EB7FAA" w14:textId="77777777" w:rsidR="00F31D47" w:rsidRPr="009F0724" w:rsidRDefault="00F31D47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538D8309" w14:textId="77777777" w:rsidR="00F31D47" w:rsidRPr="009F0724" w:rsidRDefault="00F31D47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76E8C7C8" w14:textId="77777777" w:rsidR="00F31D47" w:rsidRPr="009F0724" w:rsidRDefault="00F31D47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5B4549DA" w14:textId="77777777" w:rsidR="00F31D47" w:rsidRPr="009F0724" w:rsidRDefault="00F31D47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0C2F1653" w14:textId="77777777" w:rsidR="00F31D47" w:rsidRPr="009F0724" w:rsidRDefault="00F31D47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057837BC" w14:textId="77777777" w:rsidR="00F31D47" w:rsidRPr="009F0724" w:rsidRDefault="00F31D47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6FFEE902" w14:textId="77777777" w:rsidR="00F31D47" w:rsidRPr="009F0724" w:rsidRDefault="00F31D47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213DD708" w14:textId="77777777" w:rsidR="00F31D47" w:rsidRPr="009F0724" w:rsidRDefault="00F31D47" w:rsidP="00F31D47">
      <w:pPr>
        <w:spacing w:after="0" w:line="240" w:lineRule="auto"/>
        <w:jc w:val="right"/>
        <w:rPr>
          <w:rFonts w:ascii="Avenir Next LT Pro Light" w:hAnsi="Avenir Next LT Pro Light"/>
          <w:i/>
        </w:rPr>
      </w:pPr>
      <w:r w:rsidRPr="009F0724">
        <w:rPr>
          <w:rFonts w:ascii="Avenir Next LT Pro Light" w:hAnsi="Avenir Next LT Pro Light"/>
          <w:i/>
          <w:highlight w:val="yellow"/>
        </w:rPr>
        <w:t>[Date]</w:t>
      </w:r>
    </w:p>
    <w:p w14:paraId="5C6F178F" w14:textId="77777777" w:rsidR="00F31D47" w:rsidRPr="009F0724" w:rsidRDefault="00F31D47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2CE7B7FF" w14:textId="77777777" w:rsidR="00F31D47" w:rsidRPr="009F0724" w:rsidRDefault="00F31D47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508A6C74" w14:textId="77777777" w:rsidR="00F31D47" w:rsidRPr="009F0724" w:rsidRDefault="00F31D47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696F8E88" w14:textId="77777777" w:rsidR="00FB0DF5" w:rsidRPr="009F0724" w:rsidRDefault="00FB0DF5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77BBE2ED" w14:textId="188DF450" w:rsidR="00FB0DF5" w:rsidRPr="009F0724" w:rsidRDefault="00FB0DF5" w:rsidP="009F0724">
      <w:pPr>
        <w:spacing w:after="0" w:line="240" w:lineRule="auto"/>
        <w:jc w:val="both"/>
        <w:rPr>
          <w:rFonts w:ascii="Avenir Next LT Pro Light" w:hAnsi="Avenir Next LT Pro Light"/>
        </w:rPr>
      </w:pPr>
      <w:r w:rsidRPr="009F0724">
        <w:rPr>
          <w:rFonts w:ascii="Avenir Next LT Pro Light" w:hAnsi="Avenir Next LT Pro Light"/>
          <w:highlight w:val="yellow"/>
        </w:rPr>
        <w:t>Madame</w:t>
      </w:r>
      <w:r w:rsidR="009F0724" w:rsidRPr="009F0724">
        <w:rPr>
          <w:rFonts w:ascii="Avenir Next LT Pro Light" w:hAnsi="Avenir Next LT Pro Light"/>
          <w:highlight w:val="yellow"/>
        </w:rPr>
        <w:t xml:space="preserve"> la Sénatrice </w:t>
      </w:r>
      <w:r w:rsidRPr="009F0724">
        <w:rPr>
          <w:rFonts w:ascii="Avenir Next LT Pro Light" w:hAnsi="Avenir Next LT Pro Light"/>
          <w:highlight w:val="yellow"/>
        </w:rPr>
        <w:t>/</w:t>
      </w:r>
      <w:r w:rsidR="009F0724">
        <w:rPr>
          <w:rFonts w:ascii="Avenir Next LT Pro Light" w:hAnsi="Avenir Next LT Pro Light"/>
          <w:highlight w:val="yellow"/>
        </w:rPr>
        <w:t xml:space="preserve"> </w:t>
      </w:r>
      <w:r w:rsidR="0051188A">
        <w:rPr>
          <w:rFonts w:ascii="Avenir Next LT Pro Light" w:hAnsi="Avenir Next LT Pro Light"/>
          <w:highlight w:val="yellow"/>
        </w:rPr>
        <w:t>M</w:t>
      </w:r>
      <w:r w:rsidRPr="009F0724">
        <w:rPr>
          <w:rFonts w:ascii="Avenir Next LT Pro Light" w:hAnsi="Avenir Next LT Pro Light"/>
          <w:highlight w:val="yellow"/>
        </w:rPr>
        <w:t>onsieur</w:t>
      </w:r>
      <w:r w:rsidR="009F0724" w:rsidRPr="009F0724">
        <w:rPr>
          <w:rFonts w:ascii="Avenir Next LT Pro Light" w:hAnsi="Avenir Next LT Pro Light"/>
          <w:highlight w:val="yellow"/>
        </w:rPr>
        <w:t xml:space="preserve"> le Sénateur</w:t>
      </w:r>
      <w:r w:rsidRPr="009F0724">
        <w:rPr>
          <w:rFonts w:ascii="Avenir Next LT Pro Light" w:hAnsi="Avenir Next LT Pro Light"/>
          <w:highlight w:val="yellow"/>
        </w:rPr>
        <w:t>,</w:t>
      </w:r>
    </w:p>
    <w:p w14:paraId="7DFD9109" w14:textId="77777777" w:rsidR="00FB0DF5" w:rsidRPr="009F0724" w:rsidRDefault="00FB0DF5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35502733" w14:textId="77777777" w:rsidR="009F0724" w:rsidRPr="009F0724" w:rsidRDefault="009F0724" w:rsidP="009F0724">
      <w:pPr>
        <w:spacing w:after="0" w:line="240" w:lineRule="auto"/>
        <w:jc w:val="both"/>
        <w:rPr>
          <w:rFonts w:ascii="Avenir Next LT Pro Light" w:hAnsi="Avenir Next LT Pro Light"/>
        </w:rPr>
      </w:pPr>
      <w:r w:rsidRPr="009F0724">
        <w:rPr>
          <w:rFonts w:ascii="Avenir Next LT Pro Light" w:hAnsi="Avenir Next LT Pro Light"/>
        </w:rPr>
        <w:t xml:space="preserve">Le jeudi 11 mars prochain, dans le cadre d’une niche parlementaire du groupe Socialiste, Ecologiste et Républicain, sera examinée par le Sénat la proposition de loi de votre collègue, Marie-Pierre de la Gontrie, sénatrice de Paris, </w:t>
      </w:r>
      <w:r w:rsidRPr="009F0724">
        <w:rPr>
          <w:rFonts w:ascii="Avenir Next LT Pro Light" w:hAnsi="Avenir Next LT Pro Light"/>
          <w:i/>
          <w:iCs/>
        </w:rPr>
        <w:t>visant à établir le droit de mourir dans la dignité</w:t>
      </w:r>
      <w:r w:rsidRPr="009F0724">
        <w:rPr>
          <w:rFonts w:ascii="Avenir Next LT Pro Light" w:hAnsi="Avenir Next LT Pro Light"/>
        </w:rPr>
        <w:t>. Une telle loi de liberté est attendue par l’immense majorité des Français, puisque les sondages – constants depuis de très nombreuses années – donnent un niveau d’adhésion de nos compatriotes à la légalisation de l’aide active à mourir à hauteur de plus de 90%. Certains de nos voisins (Suisses, Néerlandais, Belges, Luxembourgeois) ont déjà légiféré en la matière ; d’autres (Portugais, Espagnols) s’apprêtent à le faire dans les tout prochains mois ; d’autres, encore, peuvent s’appuyer sur des décisions des plus hautes instances de l’ordre judiciaire pour avancer dans les prochaines années (Italiens, Allemands).</w:t>
      </w:r>
    </w:p>
    <w:p w14:paraId="5EFCA5EB" w14:textId="77777777" w:rsidR="009F0724" w:rsidRPr="009F0724" w:rsidRDefault="009F0724" w:rsidP="009F0724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1D7612C6" w14:textId="7DABA47C" w:rsidR="009F0724" w:rsidRPr="009F0724" w:rsidRDefault="009F0724" w:rsidP="009F0724">
      <w:pPr>
        <w:spacing w:after="0" w:line="240" w:lineRule="auto"/>
        <w:jc w:val="both"/>
        <w:rPr>
          <w:rFonts w:ascii="Avenir Next LT Pro Light" w:hAnsi="Avenir Next LT Pro Light"/>
        </w:rPr>
      </w:pPr>
      <w:r w:rsidRPr="009F0724">
        <w:rPr>
          <w:rFonts w:ascii="Avenir Next LT Pro Light" w:hAnsi="Avenir Next LT Pro Light"/>
        </w:rPr>
        <w:t xml:space="preserve">Je sais qu’il n’est pas de coutume que les parlementaires d’un groupe votent les propositions de loi inscrites dans le cadre des niches parlementaires d’un groupe différent. Cette </w:t>
      </w:r>
      <w:r w:rsidR="00C16B3B">
        <w:rPr>
          <w:rFonts w:ascii="Avenir Next LT Pro Light" w:hAnsi="Avenir Next LT Pro Light"/>
        </w:rPr>
        <w:t xml:space="preserve">ultime </w:t>
      </w:r>
      <w:r w:rsidRPr="009F0724">
        <w:rPr>
          <w:rFonts w:ascii="Avenir Next LT Pro Light" w:hAnsi="Avenir Next LT Pro Light"/>
        </w:rPr>
        <w:t xml:space="preserve">liberté – que vous pourriez </w:t>
      </w:r>
      <w:r w:rsidR="00C16B3B">
        <w:rPr>
          <w:rFonts w:ascii="Avenir Next LT Pro Light" w:hAnsi="Avenir Next LT Pro Light"/>
        </w:rPr>
        <w:t>donner</w:t>
      </w:r>
      <w:r w:rsidRPr="009F0724">
        <w:rPr>
          <w:rFonts w:ascii="Avenir Next LT Pro Light" w:hAnsi="Avenir Next LT Pro Light"/>
        </w:rPr>
        <w:t xml:space="preserve"> aux Français – justifie pourtant cette exception. En 2010/2011, Communistes, Parti de gauche, UMP et Socialistes au Sénat s’étaient regroupés derrière un même texte proposé en commission des affaires sociales. Aujourd’hui, à l’Assemblée Nationale, la France Insoumise, Les Républicains, le groupe Libertés et Territoires, La République en Marche, les Socialistes portent des textes qui, tous, souhaitent légaliser l’aide active à mourir. Ce sujet dépasse largement les clivages politiques…</w:t>
      </w:r>
    </w:p>
    <w:p w14:paraId="55BAE6B5" w14:textId="77777777" w:rsidR="009F0724" w:rsidRPr="009F0724" w:rsidRDefault="009F0724" w:rsidP="009F0724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47D1208C" w14:textId="5523A91C" w:rsidR="001D145D" w:rsidRPr="009F0724" w:rsidRDefault="009F0724" w:rsidP="009F0724">
      <w:pPr>
        <w:spacing w:after="0" w:line="240" w:lineRule="auto"/>
        <w:jc w:val="both"/>
        <w:rPr>
          <w:rFonts w:ascii="Avenir Next LT Pro Light" w:hAnsi="Avenir Next LT Pro Light"/>
        </w:rPr>
      </w:pPr>
      <w:r w:rsidRPr="009F0724">
        <w:rPr>
          <w:rFonts w:ascii="Avenir Next LT Pro Light" w:hAnsi="Avenir Next LT Pro Light"/>
        </w:rPr>
        <w:t>C’est pourquoi, je vous demande d’être présent</w:t>
      </w:r>
      <w:r w:rsidRPr="009F0724">
        <w:rPr>
          <w:rFonts w:ascii="Avenir Next LT Pro Light" w:hAnsi="Avenir Next LT Pro Light"/>
          <w:highlight w:val="yellow"/>
        </w:rPr>
        <w:t>e</w:t>
      </w:r>
      <w:r w:rsidRPr="009F0724">
        <w:rPr>
          <w:rFonts w:ascii="Avenir Next LT Pro Light" w:hAnsi="Avenir Next LT Pro Light"/>
        </w:rPr>
        <w:t xml:space="preserve"> en séance ce jeudi 11 mars pour voter la proposition de loi de Marie-Pierre de la </w:t>
      </w:r>
      <w:r w:rsidRPr="00C16B3B">
        <w:rPr>
          <w:rFonts w:ascii="Avenir Next LT Pro Light" w:hAnsi="Avenir Next LT Pro Light"/>
          <w:i/>
          <w:iCs/>
        </w:rPr>
        <w:t>Gontrie visant à établir le droit de mourir dans la dignité</w:t>
      </w:r>
      <w:r w:rsidRPr="009F0724">
        <w:rPr>
          <w:rFonts w:ascii="Avenir Next LT Pro Light" w:hAnsi="Avenir Next LT Pro Light"/>
        </w:rPr>
        <w:t>. Les 74 000 adhérents de l’ADMD seront collectivement vigilants sur les travaux de la Haute Assemblée en la matière.</w:t>
      </w:r>
    </w:p>
    <w:p w14:paraId="3CDA82A3" w14:textId="77777777" w:rsidR="001D145D" w:rsidRPr="009F0724" w:rsidRDefault="001D145D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25D270A6" w14:textId="02781A91" w:rsidR="001D145D" w:rsidRPr="009F0724" w:rsidRDefault="001D145D" w:rsidP="009F0724">
      <w:pPr>
        <w:spacing w:after="0" w:line="240" w:lineRule="auto"/>
        <w:jc w:val="both"/>
        <w:rPr>
          <w:rFonts w:ascii="Avenir Next LT Pro Light" w:hAnsi="Avenir Next LT Pro Light"/>
        </w:rPr>
      </w:pPr>
      <w:r w:rsidRPr="009F0724">
        <w:rPr>
          <w:rFonts w:ascii="Avenir Next LT Pro Light" w:hAnsi="Avenir Next LT Pro Light"/>
        </w:rPr>
        <w:t xml:space="preserve">Je vous prie de croire, </w:t>
      </w:r>
      <w:r w:rsidR="00C16B3B">
        <w:rPr>
          <w:rFonts w:ascii="Avenir Next LT Pro Light" w:hAnsi="Avenir Next LT Pro Light"/>
          <w:highlight w:val="yellow"/>
        </w:rPr>
        <w:t>m</w:t>
      </w:r>
      <w:r w:rsidRPr="009F0724">
        <w:rPr>
          <w:rFonts w:ascii="Avenir Next LT Pro Light" w:hAnsi="Avenir Next LT Pro Light"/>
          <w:highlight w:val="yellow"/>
        </w:rPr>
        <w:t>adame</w:t>
      </w:r>
      <w:r w:rsidR="009F0724">
        <w:rPr>
          <w:rFonts w:ascii="Avenir Next LT Pro Light" w:hAnsi="Avenir Next LT Pro Light"/>
          <w:highlight w:val="yellow"/>
        </w:rPr>
        <w:t xml:space="preserve"> la Sénatrice </w:t>
      </w:r>
      <w:r w:rsidRPr="009F0724">
        <w:rPr>
          <w:rFonts w:ascii="Avenir Next LT Pro Light" w:hAnsi="Avenir Next LT Pro Light"/>
          <w:highlight w:val="yellow"/>
        </w:rPr>
        <w:t>/</w:t>
      </w:r>
      <w:r w:rsidR="009F0724">
        <w:rPr>
          <w:rFonts w:ascii="Avenir Next LT Pro Light" w:hAnsi="Avenir Next LT Pro Light"/>
          <w:highlight w:val="yellow"/>
        </w:rPr>
        <w:t xml:space="preserve"> </w:t>
      </w:r>
      <w:r w:rsidR="00C16B3B">
        <w:rPr>
          <w:rFonts w:ascii="Avenir Next LT Pro Light" w:hAnsi="Avenir Next LT Pro Light"/>
          <w:highlight w:val="yellow"/>
        </w:rPr>
        <w:t>m</w:t>
      </w:r>
      <w:r w:rsidRPr="009F0724">
        <w:rPr>
          <w:rFonts w:ascii="Avenir Next LT Pro Light" w:hAnsi="Avenir Next LT Pro Light"/>
          <w:highlight w:val="yellow"/>
        </w:rPr>
        <w:t>onsieu</w:t>
      </w:r>
      <w:r w:rsidR="009F0724">
        <w:rPr>
          <w:rFonts w:ascii="Avenir Next LT Pro Light" w:hAnsi="Avenir Next LT Pro Light"/>
          <w:highlight w:val="yellow"/>
        </w:rPr>
        <w:t>r le Sénateur</w:t>
      </w:r>
      <w:r w:rsidRPr="009F0724">
        <w:rPr>
          <w:rFonts w:ascii="Avenir Next LT Pro Light" w:hAnsi="Avenir Next LT Pro Light"/>
        </w:rPr>
        <w:t>, à l’expression de ma sincère considération.</w:t>
      </w:r>
    </w:p>
    <w:p w14:paraId="15384415" w14:textId="77777777" w:rsidR="001D145D" w:rsidRPr="009F0724" w:rsidRDefault="001D145D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2A98A0D0" w14:textId="77777777" w:rsidR="00F31D47" w:rsidRPr="009F0724" w:rsidRDefault="00F31D47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3C5E1478" w14:textId="77777777" w:rsidR="00F31D47" w:rsidRPr="009F0724" w:rsidRDefault="00F31D47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00440F52" w14:textId="77777777" w:rsidR="00F31D47" w:rsidRPr="009F0724" w:rsidRDefault="00F31D47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4E0C7A74" w14:textId="77777777" w:rsidR="00F31D47" w:rsidRPr="009F0724" w:rsidRDefault="00F31D47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4FC2A0CA" w14:textId="77777777" w:rsidR="00F31D47" w:rsidRPr="009F0724" w:rsidRDefault="00F31D47" w:rsidP="00FB0DF5">
      <w:pPr>
        <w:spacing w:after="0" w:line="240" w:lineRule="auto"/>
        <w:jc w:val="both"/>
        <w:rPr>
          <w:rFonts w:ascii="Avenir Next LT Pro Light" w:hAnsi="Avenir Next LT Pro Light"/>
        </w:rPr>
      </w:pPr>
    </w:p>
    <w:p w14:paraId="789F35C7" w14:textId="77777777" w:rsidR="00F31D47" w:rsidRPr="009F0724" w:rsidRDefault="00F31D47" w:rsidP="00F31D47">
      <w:pPr>
        <w:spacing w:after="0" w:line="240" w:lineRule="auto"/>
        <w:jc w:val="right"/>
        <w:rPr>
          <w:rFonts w:ascii="Avenir Next LT Pro Light" w:hAnsi="Avenir Next LT Pro Light"/>
          <w:i/>
        </w:rPr>
      </w:pPr>
      <w:r w:rsidRPr="009F0724">
        <w:rPr>
          <w:rFonts w:ascii="Avenir Next LT Pro Light" w:hAnsi="Avenir Next LT Pro Light"/>
          <w:i/>
          <w:highlight w:val="yellow"/>
        </w:rPr>
        <w:t>[Signature]</w:t>
      </w:r>
    </w:p>
    <w:sectPr w:rsidR="00F31D47" w:rsidRPr="009F0724" w:rsidSect="00043C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 LT Pro Light">
    <w:altName w:val="Avenir Next LT Pro Light"/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0DF5"/>
    <w:rsid w:val="00043C57"/>
    <w:rsid w:val="00061979"/>
    <w:rsid w:val="000F0C2F"/>
    <w:rsid w:val="00123703"/>
    <w:rsid w:val="001D145D"/>
    <w:rsid w:val="0050378D"/>
    <w:rsid w:val="0051188A"/>
    <w:rsid w:val="005B36F0"/>
    <w:rsid w:val="005F4D0D"/>
    <w:rsid w:val="006A7D33"/>
    <w:rsid w:val="006D656A"/>
    <w:rsid w:val="00784F79"/>
    <w:rsid w:val="00872FAB"/>
    <w:rsid w:val="009F0724"/>
    <w:rsid w:val="00C16B3B"/>
    <w:rsid w:val="00E216AD"/>
    <w:rsid w:val="00EF4941"/>
    <w:rsid w:val="00F31D47"/>
    <w:rsid w:val="00FB0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92768"/>
  <w15:chartTrackingRefBased/>
  <w15:docId w15:val="{2F86E408-ABCB-4B21-9103-9EBA9AFBD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C57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FB0DF5"/>
  </w:style>
  <w:style w:type="paragraph" w:styleId="Textedebulles">
    <w:name w:val="Balloon Text"/>
    <w:basedOn w:val="Normal"/>
    <w:link w:val="TextedebullesCar"/>
    <w:uiPriority w:val="99"/>
    <w:semiHidden/>
    <w:unhideWhenUsed/>
    <w:rsid w:val="005F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5F4D0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58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229873">
          <w:marLeft w:val="0"/>
          <w:marRight w:val="0"/>
          <w:marTop w:val="5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0408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03311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4979130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1355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5794096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67056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132289">
          <w:marLeft w:val="0"/>
          <w:marRight w:val="0"/>
          <w:marTop w:val="0"/>
          <w:marBottom w:val="5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83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159645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03763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31515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4206132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841676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1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philippe</dc:creator>
  <cp:keywords/>
  <cp:lastModifiedBy>Philippe LOHEAC</cp:lastModifiedBy>
  <cp:revision>6</cp:revision>
  <cp:lastPrinted>2021-02-10T16:18:00Z</cp:lastPrinted>
  <dcterms:created xsi:type="dcterms:W3CDTF">2021-03-05T07:46:00Z</dcterms:created>
  <dcterms:modified xsi:type="dcterms:W3CDTF">2021-03-05T07:54:00Z</dcterms:modified>
</cp:coreProperties>
</file>